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82" w:rsidRDefault="00154CC7" w:rsidP="00463182">
      <w:pPr>
        <w:spacing w:after="100" w:line="276" w:lineRule="auto"/>
        <w:ind w:firstLine="0"/>
        <w:jc w:val="center"/>
        <w:rPr>
          <w:rFonts w:asciiTheme="minorHAnsi" w:hAnsiTheme="minorHAnsi"/>
          <w:b/>
          <w:i/>
          <w:sz w:val="26"/>
        </w:rPr>
      </w:pPr>
      <w:r w:rsidRPr="00356184">
        <w:rPr>
          <w:rFonts w:asciiTheme="minorHAnsi" w:hAnsiTheme="minorHAnsi"/>
          <w:b/>
          <w:sz w:val="28"/>
          <w:szCs w:val="28"/>
        </w:rPr>
        <w:t>ANKIETA</w:t>
      </w:r>
      <w:r w:rsidR="00463182" w:rsidRPr="00463182">
        <w:rPr>
          <w:rFonts w:asciiTheme="minorHAnsi" w:hAnsiTheme="minorHAnsi"/>
          <w:b/>
          <w:i/>
          <w:sz w:val="26"/>
        </w:rPr>
        <w:br/>
      </w:r>
      <w:r w:rsidR="00463182" w:rsidRPr="00356184">
        <w:rPr>
          <w:rFonts w:asciiTheme="minorHAnsi" w:hAnsiTheme="minorHAnsi"/>
          <w:b/>
          <w:i/>
          <w:sz w:val="26"/>
          <w:szCs w:val="26"/>
        </w:rPr>
        <w:t>Rewitalizacja</w:t>
      </w:r>
      <w:r w:rsidR="00463182" w:rsidRPr="00356184">
        <w:rPr>
          <w:rFonts w:ascii="Calibri" w:eastAsia="Calibri" w:hAnsi="Calibri"/>
          <w:b/>
          <w:i/>
          <w:sz w:val="26"/>
          <w:szCs w:val="26"/>
        </w:rPr>
        <w:t xml:space="preserve"> </w:t>
      </w:r>
      <w:r w:rsidR="00D40490">
        <w:rPr>
          <w:rFonts w:asciiTheme="minorHAnsi" w:hAnsiTheme="minorHAnsi"/>
          <w:b/>
          <w:i/>
          <w:sz w:val="26"/>
          <w:szCs w:val="26"/>
        </w:rPr>
        <w:t xml:space="preserve">Gminy Łukowica w latach 2016–2023 </w:t>
      </w:r>
    </w:p>
    <w:p w:rsidR="003654ED" w:rsidRPr="005F3026" w:rsidRDefault="003654ED" w:rsidP="00356184">
      <w:pPr>
        <w:spacing w:after="100" w:line="276" w:lineRule="auto"/>
        <w:ind w:firstLine="0"/>
        <w:jc w:val="left"/>
        <w:rPr>
          <w:rFonts w:ascii="Calibri" w:eastAsia="Calibri" w:hAnsi="Calibri"/>
          <w:sz w:val="10"/>
          <w:szCs w:val="10"/>
        </w:rPr>
      </w:pPr>
    </w:p>
    <w:p w:rsidR="00A02E41" w:rsidRPr="00A02E41" w:rsidRDefault="00A02E41" w:rsidP="00A02E41">
      <w:pPr>
        <w:ind w:firstLine="0"/>
        <w:rPr>
          <w:rFonts w:asciiTheme="minorHAnsi" w:hAnsiTheme="minorHAnsi"/>
          <w:i/>
          <w:sz w:val="21"/>
          <w:szCs w:val="21"/>
        </w:rPr>
      </w:pPr>
      <w:r w:rsidRPr="00A02E41">
        <w:rPr>
          <w:rFonts w:asciiTheme="minorHAnsi" w:hAnsiTheme="minorHAnsi"/>
          <w:i/>
          <w:sz w:val="21"/>
          <w:szCs w:val="21"/>
        </w:rPr>
        <w:t>Szanowni Państwo,</w:t>
      </w:r>
    </w:p>
    <w:p w:rsidR="00A02E41" w:rsidRPr="00A02E41" w:rsidRDefault="00A02E41" w:rsidP="007E07E0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  <w:r w:rsidRPr="00A02E41">
        <w:rPr>
          <w:rFonts w:asciiTheme="minorHAnsi" w:hAnsiTheme="minorHAnsi"/>
          <w:sz w:val="21"/>
          <w:szCs w:val="21"/>
        </w:rPr>
        <w:tab/>
        <w:t>Celem badania jest poznanie Państwa opinii na temat</w:t>
      </w:r>
      <w:r>
        <w:rPr>
          <w:rFonts w:asciiTheme="minorHAnsi" w:hAnsiTheme="minorHAnsi"/>
          <w:sz w:val="21"/>
          <w:szCs w:val="21"/>
        </w:rPr>
        <w:t xml:space="preserve"> aktualnych problemów, czynników i zjawisk kryzysowych</w:t>
      </w:r>
      <w:r w:rsidR="00FB6F8A">
        <w:rPr>
          <w:rFonts w:asciiTheme="minorHAnsi" w:hAnsiTheme="minorHAnsi"/>
          <w:sz w:val="21"/>
          <w:szCs w:val="21"/>
        </w:rPr>
        <w:t xml:space="preserve"> występujących na terenie gminy oraz potrzeb i oczekiwanych działań w zakresie rewitalizacji, w związku z przystąpieniem do opracowania </w:t>
      </w:r>
      <w:r w:rsidR="00CB5A23">
        <w:rPr>
          <w:rFonts w:asciiTheme="minorHAnsi" w:hAnsiTheme="minorHAnsi"/>
          <w:sz w:val="21"/>
          <w:szCs w:val="21"/>
        </w:rPr>
        <w:t>Gminnego</w:t>
      </w:r>
      <w:r w:rsidR="00D40490">
        <w:rPr>
          <w:rFonts w:asciiTheme="minorHAnsi" w:hAnsiTheme="minorHAnsi"/>
          <w:sz w:val="21"/>
          <w:szCs w:val="21"/>
        </w:rPr>
        <w:t xml:space="preserve"> Programu Rewitalizacji </w:t>
      </w:r>
      <w:r w:rsidR="00FB6F8A">
        <w:rPr>
          <w:rFonts w:asciiTheme="minorHAnsi" w:hAnsiTheme="minorHAnsi"/>
          <w:sz w:val="21"/>
          <w:szCs w:val="21"/>
        </w:rPr>
        <w:t xml:space="preserve">Gminy </w:t>
      </w:r>
      <w:r w:rsidR="00D40490">
        <w:rPr>
          <w:rFonts w:asciiTheme="minorHAnsi" w:hAnsiTheme="minorHAnsi"/>
          <w:sz w:val="21"/>
          <w:szCs w:val="21"/>
        </w:rPr>
        <w:t>Łukowica</w:t>
      </w:r>
      <w:r w:rsidR="00FB6F8A">
        <w:rPr>
          <w:rFonts w:asciiTheme="minorHAnsi" w:hAnsiTheme="minorHAnsi"/>
          <w:sz w:val="21"/>
          <w:szCs w:val="21"/>
        </w:rPr>
        <w:t xml:space="preserve"> na lata 201</w:t>
      </w:r>
      <w:r w:rsidR="00D40490">
        <w:rPr>
          <w:rFonts w:asciiTheme="minorHAnsi" w:hAnsiTheme="minorHAnsi"/>
          <w:sz w:val="21"/>
          <w:szCs w:val="21"/>
        </w:rPr>
        <w:t>6</w:t>
      </w:r>
      <w:r w:rsidR="007D0010">
        <w:rPr>
          <w:rFonts w:asciiTheme="minorHAnsi" w:hAnsiTheme="minorHAnsi"/>
          <w:sz w:val="21"/>
          <w:szCs w:val="21"/>
        </w:rPr>
        <w:t>–</w:t>
      </w:r>
      <w:r w:rsidR="00FB6F8A">
        <w:rPr>
          <w:rFonts w:asciiTheme="minorHAnsi" w:hAnsiTheme="minorHAnsi"/>
          <w:sz w:val="21"/>
          <w:szCs w:val="21"/>
        </w:rPr>
        <w:t>202</w:t>
      </w:r>
      <w:r w:rsidR="00D40490">
        <w:rPr>
          <w:rFonts w:asciiTheme="minorHAnsi" w:hAnsiTheme="minorHAnsi"/>
          <w:sz w:val="21"/>
          <w:szCs w:val="21"/>
        </w:rPr>
        <w:t>3</w:t>
      </w:r>
      <w:r w:rsidR="00FB6F8A">
        <w:rPr>
          <w:rFonts w:asciiTheme="minorHAnsi" w:hAnsiTheme="minorHAnsi"/>
          <w:sz w:val="21"/>
          <w:szCs w:val="21"/>
        </w:rPr>
        <w:t xml:space="preserve">. </w:t>
      </w:r>
      <w:r w:rsidRPr="00A02E41">
        <w:rPr>
          <w:rFonts w:asciiTheme="minorHAnsi" w:hAnsiTheme="minorHAnsi"/>
          <w:sz w:val="21"/>
          <w:szCs w:val="21"/>
        </w:rPr>
        <w:t>Ankieta ma charakter anonimowy.</w:t>
      </w:r>
    </w:p>
    <w:p w:rsidR="00154CC7" w:rsidRPr="0010703E" w:rsidRDefault="00154CC7" w:rsidP="007E1203">
      <w:pPr>
        <w:spacing w:line="276" w:lineRule="auto"/>
        <w:ind w:firstLine="0"/>
      </w:pPr>
    </w:p>
    <w:p w:rsidR="00D95B22" w:rsidRPr="00B24217" w:rsidRDefault="00D95B22" w:rsidP="002016D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10703E">
        <w:rPr>
          <w:rFonts w:asciiTheme="minorHAnsi" w:hAnsiTheme="minorHAnsi"/>
          <w:sz w:val="21"/>
          <w:szCs w:val="21"/>
        </w:rPr>
        <w:t>Jak ocenia Pan/Pani poniższe dziedziny funkcjonowania gminy wpływające na warunki życia mieszkańców?</w:t>
      </w:r>
      <w:r w:rsidRPr="00D95B22">
        <w:rPr>
          <w:rFonts w:asciiTheme="minorHAnsi" w:hAnsiTheme="minorHAnsi"/>
          <w:sz w:val="22"/>
          <w:szCs w:val="22"/>
        </w:rPr>
        <w:t xml:space="preserve"> </w:t>
      </w:r>
      <w:r w:rsidRPr="004F13E9">
        <w:rPr>
          <w:rFonts w:asciiTheme="minorHAnsi" w:hAnsiTheme="minorHAnsi"/>
          <w:sz w:val="20"/>
          <w:szCs w:val="20"/>
        </w:rPr>
        <w:t xml:space="preserve">(proszę zaznaczyć stawiając </w:t>
      </w:r>
      <w:r w:rsidR="004F13E9" w:rsidRPr="00011BDC">
        <w:rPr>
          <w:rFonts w:asciiTheme="minorHAnsi" w:hAnsiTheme="minorHAnsi"/>
          <w:b/>
        </w:rPr>
        <w:t>x</w:t>
      </w:r>
      <w:r w:rsidR="004F13E9" w:rsidRPr="004F13E9">
        <w:rPr>
          <w:rFonts w:asciiTheme="minorHAnsi" w:hAnsiTheme="minorHAnsi"/>
          <w:sz w:val="20"/>
          <w:szCs w:val="20"/>
        </w:rPr>
        <w:t>,</w:t>
      </w:r>
      <w:r w:rsidR="004F13E9" w:rsidRPr="004F13E9">
        <w:rPr>
          <w:rFonts w:asciiTheme="minorHAnsi" w:hAnsiTheme="minorHAnsi"/>
          <w:b/>
          <w:sz w:val="20"/>
          <w:szCs w:val="20"/>
        </w:rPr>
        <w:t xml:space="preserve"> </w:t>
      </w:r>
      <w:r w:rsidR="004F13E9" w:rsidRPr="004F13E9">
        <w:rPr>
          <w:rFonts w:asciiTheme="minorHAnsi" w:hAnsiTheme="minorHAnsi"/>
          <w:sz w:val="20"/>
          <w:szCs w:val="20"/>
        </w:rPr>
        <w:t xml:space="preserve">gdzie: 1–bardzo źle, 2–źle, 3–dostatecznie, 4–dobrze, </w:t>
      </w:r>
      <w:r w:rsidR="0010703E">
        <w:rPr>
          <w:rFonts w:asciiTheme="minorHAnsi" w:hAnsiTheme="minorHAnsi"/>
          <w:sz w:val="20"/>
          <w:szCs w:val="20"/>
        </w:rPr>
        <w:br/>
      </w:r>
      <w:r w:rsidR="004F13E9" w:rsidRPr="004F13E9">
        <w:rPr>
          <w:rFonts w:asciiTheme="minorHAnsi" w:hAnsiTheme="minorHAnsi"/>
          <w:sz w:val="20"/>
          <w:szCs w:val="20"/>
        </w:rPr>
        <w:t>5–bardzo dobrze</w:t>
      </w:r>
      <w:r w:rsidR="004F13E9">
        <w:rPr>
          <w:rFonts w:asciiTheme="minorHAnsi" w:hAnsiTheme="minorHAnsi"/>
          <w:sz w:val="20"/>
          <w:szCs w:val="20"/>
        </w:rPr>
        <w:t>)</w:t>
      </w:r>
      <w:r w:rsidR="004F13E9" w:rsidRPr="004F13E9">
        <w:rPr>
          <w:rFonts w:asciiTheme="minorHAnsi" w:hAnsiTheme="minorHAnsi"/>
          <w:sz w:val="20"/>
          <w:szCs w:val="20"/>
        </w:rPr>
        <w:t>.</w:t>
      </w:r>
    </w:p>
    <w:p w:rsidR="00B24217" w:rsidRPr="005F3026" w:rsidRDefault="00B24217" w:rsidP="00B24217">
      <w:pPr>
        <w:pStyle w:val="Akapitzlist"/>
        <w:spacing w:line="276" w:lineRule="auto"/>
        <w:ind w:left="426" w:firstLine="0"/>
        <w:rPr>
          <w:rFonts w:asciiTheme="minorHAnsi" w:hAnsiTheme="minorHAnsi"/>
          <w:sz w:val="10"/>
          <w:szCs w:val="10"/>
        </w:rPr>
      </w:pPr>
    </w:p>
    <w:tbl>
      <w:tblPr>
        <w:tblStyle w:val="Tabela-Siatka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5180"/>
        <w:gridCol w:w="564"/>
        <w:gridCol w:w="564"/>
        <w:gridCol w:w="564"/>
        <w:gridCol w:w="564"/>
        <w:gridCol w:w="565"/>
      </w:tblGrid>
      <w:tr w:rsidR="00B24217" w:rsidRPr="00DC48C6" w:rsidTr="00356184">
        <w:trPr>
          <w:trHeight w:val="283"/>
          <w:jc w:val="center"/>
        </w:trPr>
        <w:tc>
          <w:tcPr>
            <w:tcW w:w="527" w:type="dxa"/>
            <w:vMerge w:val="restart"/>
            <w:vAlign w:val="center"/>
          </w:tcPr>
          <w:p w:rsidR="00B24217" w:rsidRPr="00985A4F" w:rsidRDefault="00B24217" w:rsidP="00B24217">
            <w:pPr>
              <w:ind w:firstLine="0"/>
              <w:jc w:val="center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Lp.</w:t>
            </w:r>
          </w:p>
        </w:tc>
        <w:tc>
          <w:tcPr>
            <w:tcW w:w="5180" w:type="dxa"/>
            <w:vMerge w:val="restart"/>
            <w:vAlign w:val="center"/>
          </w:tcPr>
          <w:p w:rsidR="00B24217" w:rsidRPr="00E939A8" w:rsidRDefault="00B24217" w:rsidP="00B24217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5A4F">
              <w:rPr>
                <w:rFonts w:asciiTheme="minorHAnsi" w:hAnsiTheme="minorHAnsi"/>
                <w:sz w:val="20"/>
                <w:szCs w:val="18"/>
              </w:rPr>
              <w:t>Dziedzina funkcjonowania</w:t>
            </w:r>
          </w:p>
        </w:tc>
        <w:tc>
          <w:tcPr>
            <w:tcW w:w="2821" w:type="dxa"/>
            <w:gridSpan w:val="5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OCENA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(w skali 1-5)</w:t>
            </w:r>
          </w:p>
        </w:tc>
      </w:tr>
      <w:tr w:rsidR="00B24217" w:rsidRPr="00DC48C6" w:rsidTr="00356184">
        <w:trPr>
          <w:trHeight w:val="227"/>
          <w:jc w:val="center"/>
        </w:trPr>
        <w:tc>
          <w:tcPr>
            <w:tcW w:w="527" w:type="dxa"/>
            <w:vMerge/>
            <w:vAlign w:val="center"/>
          </w:tcPr>
          <w:p w:rsidR="00B24217" w:rsidRPr="00E939A8" w:rsidRDefault="00B24217" w:rsidP="00B24217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80" w:type="dxa"/>
            <w:vMerge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65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356184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180" w:type="dxa"/>
            <w:vAlign w:val="center"/>
          </w:tcPr>
          <w:p w:rsidR="00B24217" w:rsidRPr="00A95A40" w:rsidRDefault="007E07E0" w:rsidP="007E07E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E07E0">
              <w:rPr>
                <w:rFonts w:asciiTheme="minorHAnsi" w:hAnsiTheme="minorHAnsi"/>
                <w:sz w:val="20"/>
                <w:szCs w:val="20"/>
              </w:rPr>
              <w:t>Sytuacja na rynku pracy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6184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5180" w:type="dxa"/>
            <w:vAlign w:val="center"/>
          </w:tcPr>
          <w:p w:rsidR="00B24217" w:rsidRPr="00E939A8" w:rsidRDefault="0010703E" w:rsidP="007E07E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Kompetencje zawodowe mieszkańców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356184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5180" w:type="dxa"/>
            <w:vAlign w:val="center"/>
          </w:tcPr>
          <w:p w:rsidR="00B24217" w:rsidRPr="00E939A8" w:rsidRDefault="0010703E" w:rsidP="007E07E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Aktywność i zaangażowanie mieszkańców w sprawy lokalne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5180" w:type="dxa"/>
            <w:vAlign w:val="center"/>
          </w:tcPr>
          <w:p w:rsidR="005F3026" w:rsidRDefault="0010703E" w:rsidP="007E07E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Opieka przedszkolna i żłobkowa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541D71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Oferta edukacyjna szkół podstawowych i ponadpodstawowych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541D71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Bezpieczeństwo publiczne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541D71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Stan infrastruktury technicznej i drogowej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541D71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Estetyka i funkcjonalność przestrzeni publicznych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893E4F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Stan techniczny zabudowy mieszkaniowej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DD4B6F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Baza sportowa i rekreacyjno-wypoczynkowa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Pr="00E939A8" w:rsidRDefault="005F3026" w:rsidP="00057068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893E4F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Stan środowiska naturalnego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5180" w:type="dxa"/>
            <w:vAlign w:val="center"/>
          </w:tcPr>
          <w:p w:rsidR="005F3026" w:rsidRPr="00E939A8" w:rsidRDefault="0010703E" w:rsidP="005F3026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Oferta placówek kulturalnych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3026" w:rsidRPr="00DC48C6" w:rsidTr="00356184">
        <w:trPr>
          <w:trHeight w:val="283"/>
          <w:jc w:val="center"/>
        </w:trPr>
        <w:tc>
          <w:tcPr>
            <w:tcW w:w="527" w:type="dxa"/>
            <w:vAlign w:val="center"/>
          </w:tcPr>
          <w:p w:rsidR="005F3026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5180" w:type="dxa"/>
            <w:vAlign w:val="center"/>
          </w:tcPr>
          <w:p w:rsidR="005F3026" w:rsidRDefault="005F3026" w:rsidP="005F3026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Stan techniczny zabytków</w:t>
            </w: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F3026" w:rsidRPr="00E939A8" w:rsidRDefault="005F3026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F13E9" w:rsidRPr="0010703E" w:rsidRDefault="004F13E9" w:rsidP="004F13E9">
      <w:pPr>
        <w:spacing w:line="276" w:lineRule="auto"/>
        <w:ind w:firstLine="0"/>
        <w:rPr>
          <w:rFonts w:asciiTheme="minorHAnsi" w:hAnsiTheme="minorHAnsi"/>
          <w:sz w:val="20"/>
          <w:szCs w:val="20"/>
        </w:rPr>
      </w:pPr>
    </w:p>
    <w:p w:rsidR="000550B0" w:rsidRPr="0010703E" w:rsidRDefault="000550B0" w:rsidP="0035618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1"/>
          <w:szCs w:val="21"/>
        </w:rPr>
      </w:pPr>
      <w:r w:rsidRPr="0010703E">
        <w:rPr>
          <w:rFonts w:asciiTheme="minorHAnsi" w:hAnsiTheme="minorHAnsi"/>
          <w:sz w:val="21"/>
          <w:szCs w:val="21"/>
        </w:rPr>
        <w:t xml:space="preserve">Jakie </w:t>
      </w:r>
      <w:r w:rsidR="008A0CB1" w:rsidRPr="0010703E">
        <w:rPr>
          <w:rFonts w:asciiTheme="minorHAnsi" w:hAnsiTheme="minorHAnsi"/>
          <w:sz w:val="21"/>
          <w:szCs w:val="21"/>
        </w:rPr>
        <w:t>pięć najważniejszych efektów</w:t>
      </w:r>
      <w:r w:rsidR="009E748C" w:rsidRPr="0010703E">
        <w:rPr>
          <w:rFonts w:asciiTheme="minorHAnsi" w:hAnsiTheme="minorHAnsi"/>
          <w:sz w:val="21"/>
          <w:szCs w:val="21"/>
        </w:rPr>
        <w:t>, według Pana/Pani</w:t>
      </w:r>
      <w:r w:rsidRPr="0010703E">
        <w:rPr>
          <w:rFonts w:asciiTheme="minorHAnsi" w:hAnsiTheme="minorHAnsi"/>
          <w:sz w:val="21"/>
          <w:szCs w:val="21"/>
        </w:rPr>
        <w:t>, powinn</w:t>
      </w:r>
      <w:r w:rsidR="008A0CB1" w:rsidRPr="0010703E">
        <w:rPr>
          <w:rFonts w:asciiTheme="minorHAnsi" w:hAnsiTheme="minorHAnsi"/>
          <w:sz w:val="21"/>
          <w:szCs w:val="21"/>
        </w:rPr>
        <w:t>o</w:t>
      </w:r>
      <w:r w:rsidRPr="0010703E">
        <w:rPr>
          <w:rFonts w:asciiTheme="minorHAnsi" w:hAnsiTheme="minorHAnsi"/>
          <w:sz w:val="21"/>
          <w:szCs w:val="21"/>
        </w:rPr>
        <w:t xml:space="preserve"> zostać osiągnięt</w:t>
      </w:r>
      <w:r w:rsidR="008A0CB1" w:rsidRPr="0010703E">
        <w:rPr>
          <w:rFonts w:asciiTheme="minorHAnsi" w:hAnsiTheme="minorHAnsi"/>
          <w:sz w:val="21"/>
          <w:szCs w:val="21"/>
        </w:rPr>
        <w:t>ych</w:t>
      </w:r>
      <w:r w:rsidRPr="0010703E">
        <w:rPr>
          <w:rFonts w:asciiTheme="minorHAnsi" w:hAnsiTheme="minorHAnsi"/>
          <w:sz w:val="21"/>
          <w:szCs w:val="21"/>
        </w:rPr>
        <w:t xml:space="preserve"> w wyniku przeprowadzonego procesu rewitalizacji?</w:t>
      </w:r>
      <w:r w:rsidR="001015D4" w:rsidRPr="0010703E">
        <w:rPr>
          <w:rFonts w:asciiTheme="minorHAnsi" w:hAnsiTheme="minorHAnsi"/>
          <w:sz w:val="21"/>
          <w:szCs w:val="21"/>
        </w:rPr>
        <w:t xml:space="preserve"> </w:t>
      </w:r>
      <w:r w:rsidR="00C472AE" w:rsidRPr="0010703E">
        <w:rPr>
          <w:rFonts w:asciiTheme="minorHAnsi" w:hAnsiTheme="minorHAnsi"/>
          <w:sz w:val="20"/>
          <w:szCs w:val="20"/>
        </w:rPr>
        <w:t xml:space="preserve">(proszę zaznaczyć </w:t>
      </w:r>
      <w:r w:rsidR="00C76939" w:rsidRPr="0010703E">
        <w:rPr>
          <w:rFonts w:asciiTheme="minorHAnsi" w:hAnsiTheme="minorHAnsi"/>
          <w:sz w:val="20"/>
          <w:szCs w:val="20"/>
        </w:rPr>
        <w:t xml:space="preserve">wybrane </w:t>
      </w:r>
      <w:r w:rsidR="00C472AE" w:rsidRPr="0010703E">
        <w:rPr>
          <w:rFonts w:asciiTheme="minorHAnsi" w:hAnsiTheme="minorHAnsi"/>
          <w:sz w:val="20"/>
          <w:szCs w:val="20"/>
        </w:rPr>
        <w:t xml:space="preserve">odpowiedzi stawiając </w:t>
      </w:r>
      <w:r w:rsidR="00C472AE" w:rsidRPr="0010703E">
        <w:rPr>
          <w:rFonts w:asciiTheme="minorHAnsi" w:hAnsiTheme="minorHAnsi"/>
          <w:b/>
          <w:sz w:val="20"/>
          <w:szCs w:val="20"/>
        </w:rPr>
        <w:t>x</w:t>
      </w:r>
      <w:r w:rsidR="00C472AE" w:rsidRPr="0010703E">
        <w:rPr>
          <w:rFonts w:asciiTheme="minorHAnsi" w:hAnsiTheme="minorHAnsi"/>
          <w:sz w:val="20"/>
          <w:szCs w:val="20"/>
        </w:rPr>
        <w:t>)</w:t>
      </w:r>
    </w:p>
    <w:p w:rsidR="00696ADA" w:rsidRPr="0010703E" w:rsidRDefault="00696ADA" w:rsidP="00696ADA">
      <w:pPr>
        <w:pStyle w:val="Akapitzlist"/>
        <w:spacing w:line="276" w:lineRule="auto"/>
        <w:ind w:left="426" w:firstLine="0"/>
        <w:rPr>
          <w:rFonts w:asciiTheme="minorHAnsi" w:hAnsiTheme="minorHAnsi"/>
          <w:sz w:val="10"/>
          <w:szCs w:val="10"/>
        </w:rPr>
      </w:pPr>
    </w:p>
    <w:tbl>
      <w:tblPr>
        <w:tblStyle w:val="Tabela-Siatka"/>
        <w:tblW w:w="9009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260"/>
        <w:gridCol w:w="510"/>
        <w:gridCol w:w="485"/>
        <w:gridCol w:w="3808"/>
        <w:gridCol w:w="510"/>
      </w:tblGrid>
      <w:tr w:rsidR="00EF0221" w:rsidRPr="000550B0" w:rsidTr="00356184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Wzrost wykształcenia i umiejętności mieszkańców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3808" w:type="dxa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estetyki i funkcjonalności przestrzeni publicznych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356184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472AE" w:rsidRPr="00356184" w:rsidRDefault="00EB3D8A" w:rsidP="00956AB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Włączenie społeczne osób wykluczonych i/lub zagrożonych marginalizacją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808" w:type="dxa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Poprawa stanu infrastruktury technicznej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br/>
              <w:t>i drogowej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356184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Zwiększenie integracji mieszkańców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br/>
              <w:t>i pobudzenie ich aktywności lokalnej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3808" w:type="dxa"/>
            <w:vAlign w:val="center"/>
          </w:tcPr>
          <w:p w:rsidR="00C472AE" w:rsidRPr="00356184" w:rsidRDefault="00DE5873" w:rsidP="00DE587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Stworzenie i/lub rozszerzenie bazy sportowej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i rekreacyjnej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356184">
        <w:trPr>
          <w:trHeight w:val="397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bezpieczeństwa publicznego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808" w:type="dxa"/>
            <w:vAlign w:val="center"/>
          </w:tcPr>
          <w:p w:rsidR="00C472AE" w:rsidRPr="00356184" w:rsidRDefault="00DE5873" w:rsidP="00DE587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Stworzenie i/lub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rozszerzenie bazy turystycznej</w:t>
            </w:r>
            <w:r w:rsidRPr="0035618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B3D8A" w:rsidRPr="000550B0" w:rsidTr="00356184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B3D8A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jakości i zwiększenie dostępności usług publicznych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3808" w:type="dxa"/>
            <w:vAlign w:val="center"/>
          </w:tcPr>
          <w:p w:rsidR="00EB3D8A" w:rsidRPr="00356184" w:rsidRDefault="00EB3D8A" w:rsidP="00057068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Ograniczenie tzw. niskiej emisji i poprawa jakości środowiska naturalnego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B3D8A" w:rsidRPr="000550B0" w:rsidTr="00356184">
        <w:trPr>
          <w:trHeight w:val="397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B3D8A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Pozyskanie dużych inwestorów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3808" w:type="dxa"/>
            <w:vAlign w:val="center"/>
          </w:tcPr>
          <w:p w:rsidR="00EB3D8A" w:rsidRPr="00356184" w:rsidRDefault="00EB3D8A" w:rsidP="007D00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Odnowa </w:t>
            </w:r>
            <w:r w:rsidR="007D0010">
              <w:rPr>
                <w:rFonts w:asciiTheme="minorHAnsi" w:hAnsiTheme="minorHAnsi"/>
                <w:sz w:val="18"/>
                <w:szCs w:val="18"/>
              </w:rPr>
              <w:t xml:space="preserve">i zachowanie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t>zabytków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356184">
        <w:trPr>
          <w:trHeight w:val="397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472AE" w:rsidRPr="00356184" w:rsidRDefault="00EB3D8A" w:rsidP="00956AB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Rozwój mikro i małej przedsiębiorczości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808" w:type="dxa"/>
            <w:vAlign w:val="center"/>
          </w:tcPr>
          <w:p w:rsidR="00C472AE" w:rsidRPr="00356184" w:rsidRDefault="009170F3" w:rsidP="00356184">
            <w:pPr>
              <w:widowControl w:val="0"/>
              <w:suppressAutoHyphens/>
              <w:snapToGrid w:val="0"/>
              <w:spacing w:before="40" w:after="40"/>
              <w:ind w:firstLine="0"/>
              <w:jc w:val="left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Inne (</w:t>
            </w:r>
            <w:r w:rsidRPr="00356184">
              <w:rPr>
                <w:rFonts w:asciiTheme="minorHAnsi" w:hAnsiTheme="minorHAnsi"/>
                <w:i/>
                <w:sz w:val="18"/>
                <w:szCs w:val="18"/>
              </w:rPr>
              <w:t>jakie?</w:t>
            </w:r>
            <w:r w:rsidRPr="00356184">
              <w:rPr>
                <w:rFonts w:asciiTheme="minorHAnsi" w:hAnsiTheme="minorHAnsi"/>
                <w:sz w:val="18"/>
                <w:szCs w:val="18"/>
              </w:rPr>
              <w:t>)</w:t>
            </w:r>
            <w:r w:rsidR="003561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t>……………………</w:t>
            </w:r>
            <w:r w:rsidR="00027C10" w:rsidRPr="00356184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EB3D8A" w:rsidRPr="00356184">
              <w:rPr>
                <w:rFonts w:asciiTheme="minorHAnsi" w:hAnsiTheme="minorHAnsi"/>
                <w:sz w:val="18"/>
                <w:szCs w:val="18"/>
              </w:rPr>
              <w:t>……………………</w:t>
            </w:r>
            <w:r w:rsidR="004F13E9" w:rsidRPr="0035618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</w:tbl>
    <w:p w:rsidR="00696ADA" w:rsidRPr="0010703E" w:rsidRDefault="00696ADA" w:rsidP="00027C10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</w:p>
    <w:p w:rsidR="000550B0" w:rsidRPr="0010703E" w:rsidRDefault="00EF0221" w:rsidP="005F3026">
      <w:pPr>
        <w:pStyle w:val="Akapitzlist"/>
        <w:numPr>
          <w:ilvl w:val="0"/>
          <w:numId w:val="1"/>
        </w:numPr>
        <w:spacing w:after="200" w:line="240" w:lineRule="auto"/>
        <w:ind w:left="425" w:hanging="357"/>
        <w:rPr>
          <w:rFonts w:asciiTheme="minorHAnsi" w:hAnsiTheme="minorHAnsi"/>
          <w:sz w:val="21"/>
          <w:szCs w:val="21"/>
        </w:rPr>
      </w:pPr>
      <w:r w:rsidRPr="0010703E">
        <w:rPr>
          <w:rFonts w:asciiTheme="minorHAnsi" w:hAnsiTheme="minorHAnsi"/>
          <w:sz w:val="21"/>
          <w:szCs w:val="21"/>
        </w:rPr>
        <w:t xml:space="preserve">Będąc </w:t>
      </w:r>
      <w:r w:rsidR="00D40490">
        <w:rPr>
          <w:rFonts w:asciiTheme="minorHAnsi" w:hAnsiTheme="minorHAnsi"/>
          <w:sz w:val="21"/>
          <w:szCs w:val="21"/>
        </w:rPr>
        <w:t>Wójtem Gminy Łukowica</w:t>
      </w:r>
      <w:r w:rsidRPr="0010703E">
        <w:rPr>
          <w:rFonts w:asciiTheme="minorHAnsi" w:hAnsiTheme="minorHAnsi"/>
          <w:sz w:val="21"/>
          <w:szCs w:val="21"/>
        </w:rPr>
        <w:t>, na j</w:t>
      </w:r>
      <w:r w:rsidR="000550B0" w:rsidRPr="0010703E">
        <w:rPr>
          <w:rFonts w:asciiTheme="minorHAnsi" w:hAnsiTheme="minorHAnsi"/>
          <w:sz w:val="21"/>
          <w:szCs w:val="21"/>
        </w:rPr>
        <w:t xml:space="preserve">akie </w:t>
      </w:r>
      <w:r w:rsidR="00EB3D8A" w:rsidRPr="0010703E">
        <w:rPr>
          <w:rFonts w:asciiTheme="minorHAnsi" w:hAnsiTheme="minorHAnsi"/>
          <w:sz w:val="21"/>
          <w:szCs w:val="21"/>
        </w:rPr>
        <w:t>konkretne</w:t>
      </w:r>
      <w:r w:rsidR="008546C1" w:rsidRPr="0010703E">
        <w:rPr>
          <w:rFonts w:asciiTheme="minorHAnsi" w:hAnsiTheme="minorHAnsi"/>
          <w:sz w:val="21"/>
          <w:szCs w:val="21"/>
        </w:rPr>
        <w:t xml:space="preserve"> </w:t>
      </w:r>
      <w:r w:rsidR="000550B0" w:rsidRPr="0010703E">
        <w:rPr>
          <w:rFonts w:asciiTheme="minorHAnsi" w:hAnsiTheme="minorHAnsi"/>
          <w:sz w:val="21"/>
          <w:szCs w:val="21"/>
        </w:rPr>
        <w:t xml:space="preserve">działania </w:t>
      </w:r>
      <w:r w:rsidRPr="0010703E">
        <w:rPr>
          <w:rFonts w:asciiTheme="minorHAnsi" w:hAnsiTheme="minorHAnsi"/>
          <w:sz w:val="21"/>
          <w:szCs w:val="21"/>
        </w:rPr>
        <w:t>wydałby/</w:t>
      </w:r>
      <w:r w:rsidR="00EB3D8A" w:rsidRPr="0010703E">
        <w:rPr>
          <w:rFonts w:asciiTheme="minorHAnsi" w:hAnsiTheme="minorHAnsi"/>
          <w:sz w:val="21"/>
          <w:szCs w:val="21"/>
        </w:rPr>
        <w:t>wydałaby</w:t>
      </w:r>
      <w:r w:rsidRPr="0010703E">
        <w:rPr>
          <w:rFonts w:asciiTheme="minorHAnsi" w:hAnsiTheme="minorHAnsi"/>
          <w:sz w:val="21"/>
          <w:szCs w:val="21"/>
        </w:rPr>
        <w:t xml:space="preserve"> Pan</w:t>
      </w:r>
      <w:r w:rsidR="000550B0" w:rsidRPr="0010703E">
        <w:rPr>
          <w:rFonts w:asciiTheme="minorHAnsi" w:hAnsiTheme="minorHAnsi"/>
          <w:sz w:val="21"/>
          <w:szCs w:val="21"/>
        </w:rPr>
        <w:t>/</w:t>
      </w:r>
      <w:r w:rsidR="00EB3D8A" w:rsidRPr="0010703E">
        <w:rPr>
          <w:rFonts w:asciiTheme="minorHAnsi" w:hAnsiTheme="minorHAnsi"/>
          <w:sz w:val="21"/>
          <w:szCs w:val="21"/>
        </w:rPr>
        <w:t>Pani</w:t>
      </w:r>
      <w:r w:rsidR="000550B0" w:rsidRPr="0010703E">
        <w:rPr>
          <w:rFonts w:asciiTheme="minorHAnsi" w:hAnsiTheme="minorHAnsi"/>
          <w:sz w:val="21"/>
          <w:szCs w:val="21"/>
        </w:rPr>
        <w:t xml:space="preserve"> </w:t>
      </w:r>
      <w:r w:rsidRPr="0010703E">
        <w:rPr>
          <w:rFonts w:asciiTheme="minorHAnsi" w:hAnsiTheme="minorHAnsi"/>
          <w:sz w:val="21"/>
          <w:szCs w:val="21"/>
        </w:rPr>
        <w:t xml:space="preserve">kwotę </w:t>
      </w:r>
      <w:r w:rsidR="0010703E">
        <w:rPr>
          <w:rFonts w:asciiTheme="minorHAnsi" w:hAnsiTheme="minorHAnsi"/>
          <w:sz w:val="21"/>
          <w:szCs w:val="21"/>
        </w:rPr>
        <w:br/>
      </w:r>
      <w:r w:rsidR="00D40490">
        <w:rPr>
          <w:rFonts w:asciiTheme="minorHAnsi" w:hAnsiTheme="minorHAnsi"/>
          <w:sz w:val="21"/>
          <w:szCs w:val="21"/>
        </w:rPr>
        <w:t>5</w:t>
      </w:r>
      <w:r w:rsidR="00EB3D8A" w:rsidRPr="0010703E">
        <w:rPr>
          <w:rFonts w:asciiTheme="minorHAnsi" w:hAnsiTheme="minorHAnsi"/>
          <w:sz w:val="21"/>
          <w:szCs w:val="21"/>
        </w:rPr>
        <w:t xml:space="preserve"> mln zł</w:t>
      </w:r>
      <w:r w:rsidRPr="0010703E">
        <w:rPr>
          <w:rFonts w:asciiTheme="minorHAnsi" w:hAnsiTheme="minorHAnsi"/>
          <w:sz w:val="21"/>
          <w:szCs w:val="21"/>
        </w:rPr>
        <w:t xml:space="preserve"> wolnych środków </w:t>
      </w:r>
      <w:r w:rsidR="000550B0" w:rsidRPr="0010703E">
        <w:rPr>
          <w:rFonts w:asciiTheme="minorHAnsi" w:hAnsiTheme="minorHAnsi"/>
          <w:sz w:val="21"/>
          <w:szCs w:val="21"/>
        </w:rPr>
        <w:t xml:space="preserve">w celu osiągnięcia </w:t>
      </w:r>
      <w:r w:rsidR="009170F3" w:rsidRPr="0010703E">
        <w:rPr>
          <w:rFonts w:asciiTheme="minorHAnsi" w:hAnsiTheme="minorHAnsi"/>
          <w:sz w:val="21"/>
          <w:szCs w:val="21"/>
        </w:rPr>
        <w:t>najważniejszych</w:t>
      </w:r>
      <w:r w:rsidR="000550B0" w:rsidRPr="0010703E">
        <w:rPr>
          <w:rFonts w:asciiTheme="minorHAnsi" w:hAnsiTheme="minorHAnsi"/>
          <w:sz w:val="21"/>
          <w:szCs w:val="21"/>
        </w:rPr>
        <w:t xml:space="preserve"> efektów procesu rewitalizacji?</w:t>
      </w:r>
    </w:p>
    <w:p w:rsidR="00154CC7" w:rsidRPr="00356184" w:rsidRDefault="00154CC7" w:rsidP="00154CC7">
      <w:pPr>
        <w:pStyle w:val="Akapitzlist"/>
        <w:spacing w:before="240" w:after="200" w:line="276" w:lineRule="auto"/>
        <w:ind w:left="425" w:firstLine="0"/>
        <w:rPr>
          <w:rFonts w:asciiTheme="minorHAnsi" w:hAnsiTheme="minorHAnsi"/>
          <w:sz w:val="16"/>
          <w:szCs w:val="16"/>
        </w:rPr>
      </w:pPr>
    </w:p>
    <w:p w:rsidR="00051B04" w:rsidRPr="00EB3D8A" w:rsidRDefault="00051B04" w:rsidP="007E0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1"/>
        <w:jc w:val="left"/>
        <w:rPr>
          <w:rFonts w:asciiTheme="minorHAnsi" w:hAnsiTheme="minorHAnsi" w:cs="Times"/>
          <w:bCs/>
          <w:sz w:val="22"/>
          <w:szCs w:val="22"/>
        </w:rPr>
      </w:pPr>
      <w:r w:rsidRPr="00EB3D8A">
        <w:rPr>
          <w:rFonts w:asciiTheme="minorHAnsi" w:hAnsiTheme="minorHAnsi" w:cs="Times"/>
          <w:bCs/>
          <w:sz w:val="22"/>
          <w:szCs w:val="22"/>
        </w:rPr>
        <w:t>……………………………………………………………………………...</w:t>
      </w:r>
      <w:r w:rsidR="00055DF9" w:rsidRPr="00EB3D8A">
        <w:rPr>
          <w:rFonts w:asciiTheme="minorHAnsi" w:hAnsiTheme="minorHAnsi" w:cs="Times"/>
          <w:bCs/>
          <w:sz w:val="22"/>
          <w:szCs w:val="22"/>
        </w:rPr>
        <w:t>.................................................</w:t>
      </w:r>
      <w:r w:rsidR="00EB3D8A">
        <w:rPr>
          <w:rFonts w:asciiTheme="minorHAnsi" w:hAnsiTheme="minorHAnsi" w:cs="Times"/>
          <w:bCs/>
          <w:sz w:val="22"/>
          <w:szCs w:val="22"/>
        </w:rPr>
        <w:t>................</w:t>
      </w:r>
    </w:p>
    <w:p w:rsidR="00154CC7" w:rsidRPr="00EB3D8A" w:rsidRDefault="00154CC7" w:rsidP="007E0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1"/>
        <w:jc w:val="left"/>
        <w:rPr>
          <w:rFonts w:asciiTheme="minorHAnsi" w:hAnsiTheme="minorHAnsi" w:cs="Times"/>
          <w:bCs/>
          <w:sz w:val="22"/>
          <w:szCs w:val="22"/>
        </w:rPr>
      </w:pPr>
      <w:r w:rsidRPr="00EB3D8A">
        <w:rPr>
          <w:rFonts w:asciiTheme="minorHAnsi" w:hAnsiTheme="minorHAnsi"/>
          <w:bCs/>
          <w:sz w:val="22"/>
          <w:szCs w:val="22"/>
        </w:rPr>
        <w:t>...................................................................................................................................</w:t>
      </w:r>
      <w:r w:rsidR="00EB3D8A">
        <w:rPr>
          <w:rFonts w:asciiTheme="minorHAnsi" w:hAnsiTheme="minorHAnsi"/>
          <w:bCs/>
          <w:sz w:val="22"/>
          <w:szCs w:val="22"/>
        </w:rPr>
        <w:t>................</w:t>
      </w:r>
    </w:p>
    <w:p w:rsidR="007E1203" w:rsidRPr="00EB3D8A" w:rsidRDefault="00154CC7" w:rsidP="007E0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1"/>
        <w:jc w:val="left"/>
        <w:rPr>
          <w:rFonts w:asciiTheme="minorHAnsi" w:hAnsiTheme="minorHAnsi" w:cs="Times"/>
          <w:bCs/>
          <w:sz w:val="22"/>
          <w:szCs w:val="22"/>
        </w:rPr>
      </w:pPr>
      <w:r w:rsidRPr="00EB3D8A">
        <w:rPr>
          <w:rFonts w:asciiTheme="minorHAnsi" w:hAnsiTheme="minorHAnsi"/>
          <w:bCs/>
          <w:sz w:val="22"/>
          <w:szCs w:val="22"/>
        </w:rPr>
        <w:t>...................................................................................................................................</w:t>
      </w:r>
      <w:r w:rsidR="00EB3D8A">
        <w:rPr>
          <w:rFonts w:asciiTheme="minorHAnsi" w:hAnsiTheme="minorHAnsi"/>
          <w:bCs/>
          <w:sz w:val="22"/>
          <w:szCs w:val="22"/>
        </w:rPr>
        <w:t>................</w:t>
      </w:r>
    </w:p>
    <w:p w:rsidR="00356184" w:rsidRPr="00051B04" w:rsidRDefault="00356184" w:rsidP="00055DF9">
      <w:pPr>
        <w:pStyle w:val="Akapitzlist"/>
        <w:spacing w:line="240" w:lineRule="auto"/>
        <w:ind w:left="426" w:firstLine="0"/>
        <w:rPr>
          <w:rFonts w:asciiTheme="minorHAnsi" w:hAnsiTheme="minorHAnsi"/>
          <w:bCs/>
          <w:sz w:val="20"/>
          <w:szCs w:val="20"/>
        </w:rPr>
      </w:pPr>
    </w:p>
    <w:p w:rsidR="001015D4" w:rsidRDefault="00154CC7" w:rsidP="00027C10">
      <w:pPr>
        <w:pStyle w:val="Akapitzlist"/>
        <w:numPr>
          <w:ilvl w:val="0"/>
          <w:numId w:val="1"/>
        </w:numPr>
        <w:spacing w:before="240" w:after="240"/>
        <w:ind w:left="426"/>
        <w:rPr>
          <w:rFonts w:asciiTheme="minorHAnsi" w:hAnsiTheme="minorHAnsi"/>
          <w:bCs/>
          <w:sz w:val="22"/>
          <w:szCs w:val="22"/>
        </w:rPr>
      </w:pPr>
      <w:r w:rsidRPr="0089041A">
        <w:rPr>
          <w:rFonts w:asciiTheme="minorHAnsi" w:hAnsiTheme="minorHAnsi"/>
          <w:bCs/>
          <w:sz w:val="22"/>
          <w:szCs w:val="22"/>
        </w:rPr>
        <w:t>Inne uwagi/sugestie</w:t>
      </w:r>
    </w:p>
    <w:p w:rsidR="000550B0" w:rsidRPr="00EB3D8A" w:rsidRDefault="001015D4" w:rsidP="0010703E">
      <w:pPr>
        <w:pStyle w:val="Akapitzlist"/>
        <w:spacing w:after="240" w:line="276" w:lineRule="auto"/>
        <w:ind w:left="426" w:firstLine="0"/>
        <w:rPr>
          <w:rFonts w:asciiTheme="minorHAnsi" w:hAnsiTheme="minorHAnsi"/>
          <w:bCs/>
          <w:sz w:val="22"/>
          <w:szCs w:val="22"/>
        </w:rPr>
      </w:pPr>
      <w:r w:rsidRPr="00EB3D8A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7E07E0">
        <w:rPr>
          <w:rFonts w:asciiTheme="minorHAnsi" w:hAnsiTheme="minorHAnsi"/>
          <w:bCs/>
          <w:sz w:val="22"/>
          <w:szCs w:val="22"/>
        </w:rPr>
        <w:t>..</w:t>
      </w:r>
    </w:p>
    <w:p w:rsidR="00027C10" w:rsidRPr="002A7557" w:rsidRDefault="00027C10" w:rsidP="00027C10">
      <w:pPr>
        <w:pStyle w:val="Akapitzlist"/>
        <w:spacing w:after="240"/>
        <w:ind w:left="426" w:firstLine="0"/>
        <w:rPr>
          <w:rFonts w:asciiTheme="minorHAnsi" w:hAnsiTheme="minorHAnsi"/>
          <w:bCs/>
          <w:sz w:val="6"/>
          <w:szCs w:val="6"/>
        </w:rPr>
      </w:pPr>
    </w:p>
    <w:p w:rsidR="00A95A40" w:rsidRPr="007E07E0" w:rsidRDefault="00027C10" w:rsidP="007E07E0">
      <w:pPr>
        <w:pStyle w:val="Akapitzlist"/>
        <w:spacing w:line="480" w:lineRule="auto"/>
        <w:ind w:left="4820" w:firstLine="0"/>
        <w:rPr>
          <w:rFonts w:ascii="Calibri" w:eastAsia="Calibri" w:hAnsi="Calibri"/>
          <w:i/>
          <w:sz w:val="20"/>
          <w:szCs w:val="20"/>
        </w:rPr>
      </w:pPr>
      <w:r w:rsidRPr="00D95B22">
        <w:rPr>
          <w:rFonts w:ascii="Calibri" w:eastAsia="Calibri" w:hAnsi="Calibri"/>
          <w:i/>
          <w:sz w:val="20"/>
          <w:szCs w:val="20"/>
        </w:rPr>
        <w:t>Dziękujemy za wypełnienie kwestionariusza ankiety.</w:t>
      </w:r>
    </w:p>
    <w:sectPr w:rsidR="00A95A40" w:rsidRPr="007E07E0" w:rsidSect="007E07E0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E3" w:rsidRDefault="00A959E3" w:rsidP="00FB362A">
      <w:pPr>
        <w:spacing w:line="240" w:lineRule="auto"/>
      </w:pPr>
      <w:r>
        <w:separator/>
      </w:r>
    </w:p>
  </w:endnote>
  <w:endnote w:type="continuationSeparator" w:id="0">
    <w:p w:rsidR="00A959E3" w:rsidRDefault="00A959E3" w:rsidP="00FB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E3" w:rsidRDefault="00A959E3" w:rsidP="00FB362A">
      <w:pPr>
        <w:spacing w:line="240" w:lineRule="auto"/>
      </w:pPr>
      <w:r>
        <w:separator/>
      </w:r>
    </w:p>
  </w:footnote>
  <w:footnote w:type="continuationSeparator" w:id="0">
    <w:p w:rsidR="00A959E3" w:rsidRDefault="00A959E3" w:rsidP="00FB3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FC5"/>
    <w:multiLevelType w:val="hybridMultilevel"/>
    <w:tmpl w:val="6DC8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433"/>
    <w:multiLevelType w:val="hybridMultilevel"/>
    <w:tmpl w:val="E416E50A"/>
    <w:lvl w:ilvl="0" w:tplc="557E1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E41C2"/>
    <w:multiLevelType w:val="hybridMultilevel"/>
    <w:tmpl w:val="B90EF54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6A0532"/>
    <w:multiLevelType w:val="hybridMultilevel"/>
    <w:tmpl w:val="047076D6"/>
    <w:lvl w:ilvl="0" w:tplc="1DDCDDE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F6A"/>
    <w:multiLevelType w:val="hybridMultilevel"/>
    <w:tmpl w:val="021C345A"/>
    <w:lvl w:ilvl="0" w:tplc="0A500B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0B0"/>
    <w:rsid w:val="0002337F"/>
    <w:rsid w:val="00027C10"/>
    <w:rsid w:val="00051B04"/>
    <w:rsid w:val="000550B0"/>
    <w:rsid w:val="00055DF9"/>
    <w:rsid w:val="000842AB"/>
    <w:rsid w:val="000862D0"/>
    <w:rsid w:val="000968AA"/>
    <w:rsid w:val="001015D4"/>
    <w:rsid w:val="001064B1"/>
    <w:rsid w:val="0010703E"/>
    <w:rsid w:val="00116941"/>
    <w:rsid w:val="001226D3"/>
    <w:rsid w:val="00154CC7"/>
    <w:rsid w:val="00171D16"/>
    <w:rsid w:val="00196785"/>
    <w:rsid w:val="001C73D7"/>
    <w:rsid w:val="001D4EB9"/>
    <w:rsid w:val="001D57D0"/>
    <w:rsid w:val="001F2DD5"/>
    <w:rsid w:val="001F42E1"/>
    <w:rsid w:val="002016D4"/>
    <w:rsid w:val="00214E28"/>
    <w:rsid w:val="002310F2"/>
    <w:rsid w:val="0027322A"/>
    <w:rsid w:val="00285358"/>
    <w:rsid w:val="002943CE"/>
    <w:rsid w:val="002A7557"/>
    <w:rsid w:val="002C73E2"/>
    <w:rsid w:val="002E5770"/>
    <w:rsid w:val="00356184"/>
    <w:rsid w:val="00362763"/>
    <w:rsid w:val="003654ED"/>
    <w:rsid w:val="00385BEE"/>
    <w:rsid w:val="003B1EFA"/>
    <w:rsid w:val="003C02BB"/>
    <w:rsid w:val="003C2C0C"/>
    <w:rsid w:val="003F264B"/>
    <w:rsid w:val="003F5595"/>
    <w:rsid w:val="00463182"/>
    <w:rsid w:val="00464155"/>
    <w:rsid w:val="004A45E0"/>
    <w:rsid w:val="004E204F"/>
    <w:rsid w:val="004E752B"/>
    <w:rsid w:val="004F13E9"/>
    <w:rsid w:val="00512A72"/>
    <w:rsid w:val="00541648"/>
    <w:rsid w:val="00541D71"/>
    <w:rsid w:val="00594766"/>
    <w:rsid w:val="005C0322"/>
    <w:rsid w:val="005F3026"/>
    <w:rsid w:val="00635F46"/>
    <w:rsid w:val="00646EF6"/>
    <w:rsid w:val="00675D2C"/>
    <w:rsid w:val="00696ADA"/>
    <w:rsid w:val="006A6EFE"/>
    <w:rsid w:val="006B6589"/>
    <w:rsid w:val="006D224F"/>
    <w:rsid w:val="00714620"/>
    <w:rsid w:val="007B4CC6"/>
    <w:rsid w:val="007D0010"/>
    <w:rsid w:val="007E07E0"/>
    <w:rsid w:val="007E1203"/>
    <w:rsid w:val="007F3800"/>
    <w:rsid w:val="008160DA"/>
    <w:rsid w:val="008546C1"/>
    <w:rsid w:val="008554A3"/>
    <w:rsid w:val="0089041A"/>
    <w:rsid w:val="00893E4F"/>
    <w:rsid w:val="00897284"/>
    <w:rsid w:val="008A0CB1"/>
    <w:rsid w:val="008B787C"/>
    <w:rsid w:val="009170F3"/>
    <w:rsid w:val="00927442"/>
    <w:rsid w:val="009302EC"/>
    <w:rsid w:val="00956ABA"/>
    <w:rsid w:val="00972C10"/>
    <w:rsid w:val="009C5B54"/>
    <w:rsid w:val="009E748C"/>
    <w:rsid w:val="00A02E41"/>
    <w:rsid w:val="00A13C9C"/>
    <w:rsid w:val="00A360DA"/>
    <w:rsid w:val="00A959E3"/>
    <w:rsid w:val="00A95A40"/>
    <w:rsid w:val="00AB175A"/>
    <w:rsid w:val="00AC3F45"/>
    <w:rsid w:val="00AE6492"/>
    <w:rsid w:val="00B24217"/>
    <w:rsid w:val="00B4746B"/>
    <w:rsid w:val="00B557E6"/>
    <w:rsid w:val="00B7662F"/>
    <w:rsid w:val="00B87D17"/>
    <w:rsid w:val="00B95BF4"/>
    <w:rsid w:val="00BB2252"/>
    <w:rsid w:val="00BB256B"/>
    <w:rsid w:val="00BB5284"/>
    <w:rsid w:val="00BC0703"/>
    <w:rsid w:val="00BC1230"/>
    <w:rsid w:val="00BD5A68"/>
    <w:rsid w:val="00BE3CEE"/>
    <w:rsid w:val="00BE78D9"/>
    <w:rsid w:val="00C13222"/>
    <w:rsid w:val="00C40E5A"/>
    <w:rsid w:val="00C472AE"/>
    <w:rsid w:val="00C54863"/>
    <w:rsid w:val="00C76939"/>
    <w:rsid w:val="00C81FC3"/>
    <w:rsid w:val="00C87C85"/>
    <w:rsid w:val="00CB5A23"/>
    <w:rsid w:val="00D029E5"/>
    <w:rsid w:val="00D255D1"/>
    <w:rsid w:val="00D3611B"/>
    <w:rsid w:val="00D40490"/>
    <w:rsid w:val="00D4606F"/>
    <w:rsid w:val="00D6050F"/>
    <w:rsid w:val="00D77FB7"/>
    <w:rsid w:val="00D821CE"/>
    <w:rsid w:val="00D95B22"/>
    <w:rsid w:val="00DD4B6F"/>
    <w:rsid w:val="00DE5873"/>
    <w:rsid w:val="00DF35CC"/>
    <w:rsid w:val="00DF4C3E"/>
    <w:rsid w:val="00E2747D"/>
    <w:rsid w:val="00E64DC5"/>
    <w:rsid w:val="00E857F4"/>
    <w:rsid w:val="00EA1C80"/>
    <w:rsid w:val="00EB3D8A"/>
    <w:rsid w:val="00EC5158"/>
    <w:rsid w:val="00EE2B74"/>
    <w:rsid w:val="00EF0221"/>
    <w:rsid w:val="00EF29F9"/>
    <w:rsid w:val="00F173FE"/>
    <w:rsid w:val="00F269E1"/>
    <w:rsid w:val="00F5574B"/>
    <w:rsid w:val="00F738FE"/>
    <w:rsid w:val="00F94697"/>
    <w:rsid w:val="00FB362A"/>
    <w:rsid w:val="00F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A8763-981F-4B3C-BD49-C778B064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0B0"/>
    <w:pPr>
      <w:ind w:left="720"/>
      <w:contextualSpacing/>
    </w:pPr>
  </w:style>
  <w:style w:type="table" w:styleId="Tabela-Siatka">
    <w:name w:val="Table Grid"/>
    <w:basedOn w:val="Standardowy"/>
    <w:uiPriority w:val="59"/>
    <w:rsid w:val="00055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62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1493C-3DAA-41F2-BBD9-C201B2EB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Admin</cp:lastModifiedBy>
  <cp:revision>11</cp:revision>
  <cp:lastPrinted>2014-06-09T07:44:00Z</cp:lastPrinted>
  <dcterms:created xsi:type="dcterms:W3CDTF">2015-06-18T08:55:00Z</dcterms:created>
  <dcterms:modified xsi:type="dcterms:W3CDTF">2015-10-20T06:40:00Z</dcterms:modified>
</cp:coreProperties>
</file>